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tabs>
          <w:tab w:val="left" w:pos="1000"/>
        </w:tabs>
        <w:spacing w:before="0" w:beforeAutospacing="0" w:after="0" w:afterAutospacing="0" w:line="590" w:lineRule="exact"/>
        <w:ind w:left="0" w:right="0"/>
        <w:jc w:val="both"/>
        <w:rPr>
          <w:rFonts w:hint="eastAsia" w:ascii="黑体" w:hAnsi="宋体" w:eastAsia="黑体" w:cs="黑体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tabs>
          <w:tab w:val="left" w:pos="1000"/>
        </w:tabs>
        <w:spacing w:before="0" w:beforeAutospacing="0" w:after="0" w:afterAutospacing="0" w:line="59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江苏师范大学固定资产毁损灭失报批与赔偿审批表</w:t>
      </w:r>
    </w:p>
    <w:bookmarkEnd w:id="0"/>
    <w:p>
      <w:pPr>
        <w:keepNext w:val="0"/>
        <w:keepLines w:val="0"/>
        <w:pageBreakBefore w:val="0"/>
        <w:widowControl w:val="0"/>
        <w:suppressLineNumbers w:val="0"/>
        <w:tabs>
          <w:tab w:val="left" w:pos="1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宋体" w:hAnsi="宋体" w:eastAsia="宋体" w:cs="宋体"/>
          <w:color w:val="000000"/>
          <w:sz w:val="36"/>
          <w:szCs w:val="36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36"/>
          <w:szCs w:val="36"/>
          <w:lang w:val="en-US" w:eastAsia="zh-CN" w:bidi="ar"/>
        </w:rPr>
        <w:t xml:space="preserve">                                    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 xml:space="preserve">编号№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"/>
        </w:rPr>
        <w:t>资产使用单位（公章）：</w:t>
      </w:r>
    </w:p>
    <w:tbl>
      <w:tblPr>
        <w:tblStyle w:val="2"/>
        <w:tblW w:w="9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2244"/>
        <w:gridCol w:w="2148"/>
        <w:gridCol w:w="2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资产名称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规格、型号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资产编号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数     量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原值单价(元)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原值总价(元)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入库日期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已使用年限(年)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原值总价5%(元)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(特殊的按60%计)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440" w:lineRule="exact"/>
              <w:ind w:left="0" w:right="480" w:firstLine="360" w:firstLineChars="1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当月账面净值(元)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440" w:lineRule="exact"/>
              <w:ind w:left="0" w:right="480" w:firstLine="360" w:firstLineChars="1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全部维修费用(元)</w:t>
            </w:r>
          </w:p>
        </w:tc>
        <w:tc>
          <w:tcPr>
            <w:tcW w:w="7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事故说明</w:t>
            </w:r>
          </w:p>
        </w:tc>
        <w:tc>
          <w:tcPr>
            <w:tcW w:w="7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事故责任人填写（签名）：             日期：     年   月   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所在单位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7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120" w:firstLineChars="50"/>
              <w:jc w:val="both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120" w:firstLineChars="50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以上毁损（ ）/灭失（ ）资产以及说明，经我单位于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日至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日，公示5个工作日，未收到异议。建议照章赔偿。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120" w:firstLineChars="5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120" w:firstLineChars="5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120" w:firstLineChars="5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单位负责人（签名）：              日期：     年   月   日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5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归口管理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部门赔偿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赔偿金额计算：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合计赔偿金额：             元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440" w:lineRule="exact"/>
              <w:ind w:left="0" w:right="48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部门负责人（签名）：            日期：     年   月   日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440" w:lineRule="exact"/>
              <w:ind w:left="0" w:right="48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0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国有资产管理处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审批意见</w:t>
            </w:r>
          </w:p>
        </w:tc>
        <w:tc>
          <w:tcPr>
            <w:tcW w:w="7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440" w:lineRule="exact"/>
              <w:ind w:left="0" w:right="48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部门负责人（签名）：           日期：      年   月   日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440" w:lineRule="exact"/>
              <w:ind w:left="0" w:right="48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5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计划财务处</w:t>
            </w:r>
          </w:p>
        </w:tc>
        <w:tc>
          <w:tcPr>
            <w:tcW w:w="7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填写实收金额并加盖现金收讫章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960" w:firstLineChars="4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拾  万  仟  佰  拾  元  角（</w:t>
            </w:r>
            <w:r>
              <w:rPr>
                <w:rFonts w:hint="eastAsia" w:ascii="Arial" w:hAnsi="Arial" w:eastAsia="仿宋_GB2312" w:cs="Arial"/>
                <w:color w:val="000000"/>
                <w:kern w:val="2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¥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日期：      年   月   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643" w:right="0" w:hanging="482" w:hangingChars="200"/>
        <w:jc w:val="both"/>
        <w:rPr>
          <w:rFonts w:eastAsia="宋体"/>
          <w:b/>
          <w:bCs w:val="0"/>
          <w:sz w:val="24"/>
          <w:szCs w:val="24"/>
          <w:lang w:val="en-US"/>
        </w:rPr>
      </w:pPr>
      <w:r>
        <w:rPr>
          <w:rFonts w:hint="eastAsia" w:ascii="仿宋_GB2312" w:hAnsi="Times New Roman" w:eastAsia="宋体" w:cs="宋体"/>
          <w:b/>
          <w:bCs w:val="0"/>
          <w:kern w:val="2"/>
          <w:sz w:val="24"/>
          <w:szCs w:val="24"/>
          <w:lang w:val="en-US" w:eastAsia="zh-CN" w:bidi="ar"/>
        </w:rPr>
        <w:t>注：此表一式三份。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420" w:leftChars="200" w:right="0"/>
        <w:jc w:val="both"/>
        <w:rPr>
          <w:sz w:val="24"/>
          <w:szCs w:val="24"/>
          <w:lang w:val="en-US"/>
        </w:rPr>
      </w:pPr>
      <w:r>
        <w:rPr>
          <w:rFonts w:hint="eastAsia" w:ascii="仿宋_GB2312" w:hAnsi="Times New Roman" w:eastAsia="宋体" w:cs="宋体"/>
          <w:b/>
          <w:bCs w:val="0"/>
          <w:kern w:val="2"/>
          <w:sz w:val="24"/>
          <w:szCs w:val="24"/>
          <w:lang w:val="en-US" w:eastAsia="zh-CN" w:bidi="ar"/>
        </w:rPr>
        <w:t>赔付完成后，分别由计划财务处、归口管理部门和赔偿人各执一份。</w:t>
      </w:r>
    </w:p>
    <w:p/>
    <w:sectPr>
      <w:pgSz w:w="12240" w:h="15840"/>
      <w:pgMar w:top="2098" w:right="1701" w:bottom="1440" w:left="1701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00EAB"/>
    <w:rsid w:val="014E732F"/>
    <w:rsid w:val="041948DC"/>
    <w:rsid w:val="089C731C"/>
    <w:rsid w:val="08A547C5"/>
    <w:rsid w:val="12A959C2"/>
    <w:rsid w:val="161C001D"/>
    <w:rsid w:val="18A129D4"/>
    <w:rsid w:val="25172848"/>
    <w:rsid w:val="29C275D4"/>
    <w:rsid w:val="3AAF7B72"/>
    <w:rsid w:val="3AD16A43"/>
    <w:rsid w:val="3CC864F6"/>
    <w:rsid w:val="3E925662"/>
    <w:rsid w:val="4FF57A2D"/>
    <w:rsid w:val="57300EAB"/>
    <w:rsid w:val="650119E4"/>
    <w:rsid w:val="65727519"/>
    <w:rsid w:val="66BE3A02"/>
    <w:rsid w:val="69342ED4"/>
    <w:rsid w:val="69F32FD6"/>
    <w:rsid w:val="6BF256E3"/>
    <w:rsid w:val="71F72C2E"/>
    <w:rsid w:val="780D7620"/>
    <w:rsid w:val="7AD5525A"/>
    <w:rsid w:val="7C0B7A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2021-12-01T00:35:00Z</dcterms:created>
  <dc:creator>徐瑾</dc:creator>
  <cp:lastModifiedBy>徐瑾</cp:lastModifiedBy>
  <dcterms:modified xsi:type="dcterms:W3CDTF">2021-12-01T00:42:08Z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95E8FC14866C4DD282162DD8DE28E7D4</vt:lpwstr>
  </property>
</Properties>
</file>